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A2E6" w14:textId="01CC5C2C" w:rsidR="00D21F09" w:rsidRDefault="00D21F09" w:rsidP="00DD388F">
      <w:pPr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>
        <w:rPr>
          <w:rFonts w:ascii="Calibri" w:hAnsi="Calibri"/>
          <w:noProof/>
          <w:color w:val="000000"/>
          <w:lang w:eastAsia="it-IT"/>
        </w:rPr>
        <w:drawing>
          <wp:anchor distT="0" distB="0" distL="114935" distR="114935" simplePos="0" relativeHeight="251659264" behindDoc="1" locked="0" layoutInCell="1" allowOverlap="1" wp14:anchorId="17F8B06C" wp14:editId="5E64EB8F">
            <wp:simplePos x="0" y="0"/>
            <wp:positionH relativeFrom="column">
              <wp:posOffset>-50772</wp:posOffset>
            </wp:positionH>
            <wp:positionV relativeFrom="paragraph">
              <wp:posOffset>-570230</wp:posOffset>
            </wp:positionV>
            <wp:extent cx="1415415" cy="786765"/>
            <wp:effectExtent l="0" t="0" r="6985" b="635"/>
            <wp:wrapThrough wrapText="bothSides">
              <wp:wrapPolygon edited="0">
                <wp:start x="0" y="0"/>
                <wp:lineTo x="0" y="20920"/>
                <wp:lineTo x="21319" y="20920"/>
                <wp:lineTo x="21319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949B5" w14:textId="4E48F8D6" w:rsidR="00F34A6C" w:rsidRDefault="00F34A6C" w:rsidP="00DD388F">
      <w:pPr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 xml:space="preserve">La luna al guinzaglio </w:t>
      </w:r>
      <w:r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e</w:t>
      </w: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 xml:space="preserve"> Teatro Miela </w:t>
      </w:r>
      <w:proofErr w:type="spellStart"/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Bonawentura</w:t>
      </w:r>
      <w:proofErr w:type="spellEnd"/>
    </w:p>
    <w:p w14:paraId="0CE8CEEB" w14:textId="0642DF94" w:rsidR="00F34A6C" w:rsidRPr="00F34A6C" w:rsidRDefault="00F34A6C" w:rsidP="00DD388F">
      <w:pPr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presenta</w:t>
      </w:r>
      <w:r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no</w:t>
      </w:r>
    </w:p>
    <w:p w14:paraId="690C4296" w14:textId="1A5B4F34" w:rsidR="00DD388F" w:rsidRPr="00F34A6C" w:rsidRDefault="00DD388F" w:rsidP="00D21F09">
      <w:pPr>
        <w:spacing w:after="0" w:line="240" w:lineRule="auto"/>
        <w:jc w:val="both"/>
        <w:rPr>
          <w:rFonts w:ascii="Calibri" w:hAnsi="Calibri" w:cs="Calibri"/>
          <w:b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b/>
          <w:color w:val="1D2228"/>
          <w:sz w:val="26"/>
          <w:szCs w:val="26"/>
          <w:shd w:val="clear" w:color="auto" w:fill="FFFFFF"/>
        </w:rPr>
        <w:t>LA BOTTEGA DELLA BUONANOTTE</w:t>
      </w:r>
    </w:p>
    <w:p w14:paraId="3BFA2D19" w14:textId="07A0DC32" w:rsidR="00F34A6C" w:rsidRPr="00F34A6C" w:rsidRDefault="00F34A6C" w:rsidP="00D21F09">
      <w:pPr>
        <w:spacing w:after="0" w:line="240" w:lineRule="auto"/>
        <w:jc w:val="both"/>
        <w:rPr>
          <w:rFonts w:ascii="Calibri" w:hAnsi="Calibri" w:cs="Calibri"/>
          <w:bCs/>
          <w:color w:val="1D2228"/>
          <w:sz w:val="26"/>
          <w:szCs w:val="26"/>
          <w:shd w:val="clear" w:color="auto" w:fill="FFFFFF"/>
        </w:rPr>
      </w:pPr>
    </w:p>
    <w:p w14:paraId="412C21E9" w14:textId="153FF270" w:rsidR="00F34A6C" w:rsidRPr="00F34A6C" w:rsidRDefault="00F34A6C" w:rsidP="00D21F09">
      <w:pPr>
        <w:spacing w:after="0" w:line="240" w:lineRule="auto"/>
        <w:jc w:val="both"/>
        <w:rPr>
          <w:rFonts w:ascii="Calibri" w:hAnsi="Calibri" w:cs="Calibri"/>
          <w:bCs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bCs/>
          <w:color w:val="1D2228"/>
          <w:sz w:val="26"/>
          <w:szCs w:val="26"/>
          <w:shd w:val="clear" w:color="auto" w:fill="FFFFFF"/>
        </w:rPr>
        <w:t>Per bambini dai 6 agli 11 anni</w:t>
      </w:r>
    </w:p>
    <w:p w14:paraId="71AE30D9" w14:textId="51448269" w:rsidR="00D21F09" w:rsidRPr="00F34A6C" w:rsidRDefault="00D21F09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Ispirato e dedicato a GIANNI RODARI</w:t>
      </w:r>
    </w:p>
    <w:p w14:paraId="4C4BDA2C" w14:textId="77777777" w:rsidR="00F34A6C" w:rsidRPr="00F34A6C" w:rsidRDefault="00F34A6C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</w:p>
    <w:p w14:paraId="0A106D26" w14:textId="77777777" w:rsidR="00D21F09" w:rsidRPr="00F34A6C" w:rsidRDefault="00D21F09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Di Gioia Battista</w:t>
      </w:r>
    </w:p>
    <w:p w14:paraId="3665F576" w14:textId="0580CB17" w:rsidR="00D21F09" w:rsidRPr="00F34A6C" w:rsidRDefault="00D21F09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Con Martina Boldarin</w:t>
      </w:r>
    </w:p>
    <w:p w14:paraId="2F92C4C8" w14:textId="30AF2643" w:rsidR="00D21F09" w:rsidRPr="00F34A6C" w:rsidRDefault="00D21F09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 xml:space="preserve">Regia di Elisa </w:t>
      </w:r>
      <w:proofErr w:type="spellStart"/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Risigari</w:t>
      </w:r>
      <w:proofErr w:type="spellEnd"/>
    </w:p>
    <w:p w14:paraId="032B7B58" w14:textId="0DEE1243" w:rsidR="00D21F09" w:rsidRPr="00F34A6C" w:rsidRDefault="00D21F09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Musiche originali di Max Bazzana</w:t>
      </w:r>
    </w:p>
    <w:p w14:paraId="013F3D41" w14:textId="66055F74" w:rsidR="00F34A6C" w:rsidRPr="00F34A6C" w:rsidRDefault="00F34A6C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 xml:space="preserve">Ideazione scenografie Chiara </w:t>
      </w:r>
      <w:proofErr w:type="spellStart"/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Barichello</w:t>
      </w:r>
      <w:proofErr w:type="spellEnd"/>
    </w:p>
    <w:p w14:paraId="772BD7DA" w14:textId="36A89A1C" w:rsidR="00F34A6C" w:rsidRPr="00F34A6C" w:rsidRDefault="00F34A6C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 xml:space="preserve">Realizzazione Scenografie Delta </w:t>
      </w:r>
      <w:proofErr w:type="spellStart"/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Studios</w:t>
      </w:r>
      <w:proofErr w:type="spellEnd"/>
    </w:p>
    <w:p w14:paraId="645426DD" w14:textId="7D2CFBE9" w:rsidR="00F34A6C" w:rsidRPr="00F34A6C" w:rsidRDefault="00F34A6C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 xml:space="preserve">Costumi Francesca </w:t>
      </w:r>
      <w:proofErr w:type="spellStart"/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Palmitessa</w:t>
      </w:r>
      <w:proofErr w:type="spellEnd"/>
    </w:p>
    <w:p w14:paraId="41C90E62" w14:textId="7A2F0D96" w:rsidR="00F34A6C" w:rsidRPr="00F34A6C" w:rsidRDefault="00F34A6C" w:rsidP="00D21F09">
      <w:pPr>
        <w:spacing w:after="0" w:line="240" w:lineRule="auto"/>
        <w:jc w:val="both"/>
        <w:rPr>
          <w:rFonts w:ascii="Calibri" w:hAnsi="Calibri" w:cs="Calibri"/>
          <w:color w:val="1D2228"/>
          <w:sz w:val="26"/>
          <w:szCs w:val="26"/>
          <w:shd w:val="clear" w:color="auto" w:fill="FFFFFF"/>
        </w:rPr>
      </w:pPr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 xml:space="preserve">Foto e video Elisa </w:t>
      </w:r>
      <w:proofErr w:type="spellStart"/>
      <w:r w:rsidRPr="00F34A6C">
        <w:rPr>
          <w:rFonts w:ascii="Calibri" w:hAnsi="Calibri" w:cs="Calibri"/>
          <w:color w:val="1D2228"/>
          <w:sz w:val="26"/>
          <w:szCs w:val="26"/>
          <w:shd w:val="clear" w:color="auto" w:fill="FFFFFF"/>
        </w:rPr>
        <w:t>Magarotto</w:t>
      </w:r>
      <w:proofErr w:type="spellEnd"/>
    </w:p>
    <w:p w14:paraId="45ADEF0C" w14:textId="77777777" w:rsidR="00D21F09" w:rsidRPr="00F34A6C" w:rsidRDefault="00D21F09" w:rsidP="00D21F09">
      <w:pPr>
        <w:spacing w:after="0" w:line="240" w:lineRule="auto"/>
        <w:jc w:val="both"/>
        <w:rPr>
          <w:rFonts w:ascii="Calibri" w:hAnsi="Calibri" w:cs="Calibri"/>
          <w:color w:val="1D2228"/>
          <w:sz w:val="24"/>
          <w:szCs w:val="24"/>
          <w:shd w:val="clear" w:color="auto" w:fill="FFFFFF"/>
        </w:rPr>
      </w:pPr>
    </w:p>
    <w:p w14:paraId="34E9810F" w14:textId="77777777" w:rsidR="00F34A6C" w:rsidRPr="00F34A6C" w:rsidRDefault="00F34A6C" w:rsidP="00F34A6C">
      <w:pPr>
        <w:jc w:val="both"/>
        <w:rPr>
          <w:rFonts w:ascii="Calibri" w:hAnsi="Calibri" w:cs="Calibri"/>
          <w:sz w:val="24"/>
          <w:szCs w:val="24"/>
        </w:rPr>
      </w:pPr>
      <w:r w:rsidRPr="00F34A6C">
        <w:rPr>
          <w:rFonts w:ascii="Calibri" w:hAnsi="Calibri" w:cs="Calibri"/>
          <w:sz w:val="24"/>
          <w:szCs w:val="24"/>
        </w:rPr>
        <w:t xml:space="preserve">Dai tempi più remoti favole e fiabe venivano tramandate oralmente e raccontate, attorno ad un fuoco, dagli anziani ai bambini, per aiutare a crescere, affrontare le paure, imparare a diventare più forti e a trovare il proprio posto nella vita. I bambini ascoltavano con gli occhi sgranati e la bocca spalancata, spesso in religioso silenzio, altre volte completando le frasi. E la tradizione orale, per bambini come per adulti, si è tramutata in testo scritto. E c'è chi, col tempo, mosso da passione e da studio, è riuscito a comprendere la forza dirompente che si racchiude in una storia e la meravigliosa deflagrazione che può creare in una creatura nell'età dello sviluppo. Gianni </w:t>
      </w:r>
      <w:proofErr w:type="spellStart"/>
      <w:r w:rsidRPr="00F34A6C">
        <w:rPr>
          <w:rFonts w:ascii="Calibri" w:hAnsi="Calibri" w:cs="Calibri"/>
          <w:sz w:val="24"/>
          <w:szCs w:val="24"/>
        </w:rPr>
        <w:t>Rodari</w:t>
      </w:r>
      <w:proofErr w:type="spellEnd"/>
      <w:r w:rsidRPr="00F34A6C">
        <w:rPr>
          <w:rFonts w:ascii="Calibri" w:hAnsi="Calibri" w:cs="Calibri"/>
          <w:sz w:val="24"/>
          <w:szCs w:val="24"/>
        </w:rPr>
        <w:t xml:space="preserve"> è stato maestro in questo, sapendo coniugare, con profonda conoscenza dell'animo dei bambini, divertimento e contenuti profondi, messaggi morali potenti e leggerezza, fantasia e tenerezza. Un autore per bambini e ragazzi fra i più grandi del nostro tempo, se non addirittura il più grande, almeno sul panorama nazionale.</w:t>
      </w:r>
    </w:p>
    <w:p w14:paraId="7D08EDD1" w14:textId="77777777" w:rsidR="00F34A6C" w:rsidRPr="00F34A6C" w:rsidRDefault="00F34A6C" w:rsidP="00F34A6C">
      <w:pPr>
        <w:jc w:val="both"/>
        <w:rPr>
          <w:rFonts w:ascii="Calibri" w:hAnsi="Calibri" w:cs="Calibri"/>
          <w:sz w:val="24"/>
          <w:szCs w:val="24"/>
        </w:rPr>
      </w:pPr>
      <w:r w:rsidRPr="00F34A6C">
        <w:rPr>
          <w:rFonts w:ascii="Calibri" w:hAnsi="Calibri" w:cs="Calibri"/>
          <w:sz w:val="24"/>
          <w:szCs w:val="24"/>
        </w:rPr>
        <w:t>“</w:t>
      </w:r>
      <w:r w:rsidRPr="00F34A6C">
        <w:rPr>
          <w:rFonts w:ascii="Calibri" w:hAnsi="Calibri" w:cs="Calibri"/>
          <w:b/>
          <w:bCs/>
          <w:sz w:val="24"/>
          <w:szCs w:val="24"/>
        </w:rPr>
        <w:t>La bottega della buonanotte</w:t>
      </w:r>
      <w:r w:rsidRPr="00F34A6C">
        <w:rPr>
          <w:rFonts w:ascii="Calibri" w:hAnsi="Calibri" w:cs="Calibri"/>
          <w:sz w:val="24"/>
          <w:szCs w:val="24"/>
        </w:rPr>
        <w:t>” nasce come tributo a questo splendido autore. E dalle sue storie meravigliose trae ispirazione.</w:t>
      </w:r>
    </w:p>
    <w:p w14:paraId="5A98752B" w14:textId="77777777" w:rsidR="00F34A6C" w:rsidRPr="00F34A6C" w:rsidRDefault="00F34A6C" w:rsidP="00F34A6C">
      <w:pPr>
        <w:jc w:val="both"/>
        <w:rPr>
          <w:rFonts w:ascii="Calibri" w:hAnsi="Calibri" w:cs="Calibri"/>
          <w:sz w:val="24"/>
          <w:szCs w:val="24"/>
        </w:rPr>
      </w:pPr>
      <w:r w:rsidRPr="00F34A6C">
        <w:rPr>
          <w:rFonts w:ascii="Calibri" w:hAnsi="Calibri" w:cs="Calibri"/>
          <w:sz w:val="24"/>
          <w:szCs w:val="24"/>
        </w:rPr>
        <w:t>Sulla scena compare un personaggio stravagante ed eclettico. Una sorta di farmacista, maga, cuoca e creatrice che, nella sua bottega, riceve telefonate da genitori preoccupati. Ascolta con attenzione i sintomi dei bambini e, raccogliendo gli ingredienti più disparati, va a prescrivere la ricetta giusta, la storia migliore per andare ad affrontare il problema che turba il sonno del bambino.</w:t>
      </w:r>
    </w:p>
    <w:p w14:paraId="25D3D168" w14:textId="77777777" w:rsidR="00F34A6C" w:rsidRPr="00F34A6C" w:rsidRDefault="00F34A6C" w:rsidP="00F34A6C">
      <w:pPr>
        <w:jc w:val="both"/>
        <w:rPr>
          <w:rFonts w:ascii="Calibri" w:hAnsi="Calibri" w:cs="Calibri"/>
        </w:rPr>
      </w:pPr>
      <w:r w:rsidRPr="00F34A6C">
        <w:rPr>
          <w:rFonts w:ascii="Calibri" w:hAnsi="Calibri" w:cs="Calibri"/>
          <w:sz w:val="24"/>
          <w:szCs w:val="24"/>
        </w:rPr>
        <w:t xml:space="preserve">Sincerità, capacità d'ascolto, empatia, passione ed un pizzico di pazzia sono gli elementi che contraddistinguono questa farmacista/stregona, in un’ambientazione colorata e divertente (e per nulla scontata) fra storie, canzoni, filastrocche, musiche, in un ritmo incalzante ed in un continuo divenire. La nostra beniamina conduce il giovane pubblico nel mondo di Gianni </w:t>
      </w:r>
      <w:proofErr w:type="spellStart"/>
      <w:r w:rsidRPr="00F34A6C">
        <w:rPr>
          <w:rFonts w:ascii="Calibri" w:hAnsi="Calibri" w:cs="Calibri"/>
          <w:sz w:val="24"/>
          <w:szCs w:val="24"/>
        </w:rPr>
        <w:t>Rodari</w:t>
      </w:r>
      <w:proofErr w:type="spellEnd"/>
      <w:r w:rsidRPr="00F34A6C">
        <w:rPr>
          <w:rFonts w:ascii="Calibri" w:hAnsi="Calibri" w:cs="Calibri"/>
          <w:sz w:val="24"/>
          <w:szCs w:val="24"/>
        </w:rPr>
        <w:t>. Un luogo ricco di sani principi ed una morale pura, onesta, schietta, in cui il bene trionfa sul male e la bontà, la generosità ed il coraggio brillano come virtù. Un luogo nel quale il contributo di tutti può rendere questo mondo un posto migliore.</w:t>
      </w:r>
    </w:p>
    <w:p w14:paraId="4971BA38" w14:textId="77777777" w:rsidR="00D21F09" w:rsidRDefault="00D21F09" w:rsidP="00DD388F">
      <w:pPr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B01E4F1" w14:textId="77777777" w:rsidR="00D21F09" w:rsidRDefault="00D21F09" w:rsidP="00DD388F">
      <w:pPr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B3805D3" w14:textId="77777777" w:rsidR="00D21F09" w:rsidRDefault="00D21F09" w:rsidP="00DD388F">
      <w:pPr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49446F0" w14:textId="77777777" w:rsidR="00D21F09" w:rsidRDefault="00D21F09" w:rsidP="00DD388F">
      <w:pPr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7724685" w14:textId="77777777" w:rsidR="00D21F09" w:rsidRDefault="00D21F09" w:rsidP="00DD388F">
      <w:pPr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BBA4D2E" w14:textId="17077993" w:rsidR="00D21F09" w:rsidRPr="00DD388F" w:rsidRDefault="00D21F09" w:rsidP="00F34A6C">
      <w:pPr>
        <w:spacing w:after="0" w:line="240" w:lineRule="auto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sectPr w:rsidR="00D21F09" w:rsidRPr="00DD388F" w:rsidSect="00D21F09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8F"/>
    <w:rsid w:val="00955450"/>
    <w:rsid w:val="00C8761B"/>
    <w:rsid w:val="00D21F09"/>
    <w:rsid w:val="00DD1B1E"/>
    <w:rsid w:val="00DD388F"/>
    <w:rsid w:val="00F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4F6FF"/>
  <w15:docId w15:val="{391B8B90-5459-F84E-822B-F96D18C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Silli</dc:creator>
  <cp:keywords/>
  <dc:description/>
  <cp:lastModifiedBy>Microsoft Office User</cp:lastModifiedBy>
  <cp:revision>2</cp:revision>
  <dcterms:created xsi:type="dcterms:W3CDTF">2021-09-05T12:54:00Z</dcterms:created>
  <dcterms:modified xsi:type="dcterms:W3CDTF">2021-09-05T12:54:00Z</dcterms:modified>
</cp:coreProperties>
</file>